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#166</w:t>
      </w:r>
      <w:r>
        <w:rPr>
          <w:b/>
          <w:i/>
          <w:sz w:val="28"/>
        </w:rPr>
        <w:tab/>
      </w:r>
      <w:r>
        <w:rPr>
          <w:b/>
          <w:i/>
          <w:sz w:val="28"/>
          <w:woUserID w:val="1"/>
        </w:rPr>
        <w:t>S2-2411599</w:t>
      </w:r>
    </w:p>
    <w:p>
      <w:pPr>
        <w:pStyle w:val="81"/>
        <w:tabs>
          <w:tab w:val="right" w:pos="5103"/>
          <w:tab w:val="right" w:pos="9639"/>
        </w:tabs>
        <w:outlineLvl w:val="0"/>
        <w:rPr>
          <w:b/>
          <w:sz w:val="24"/>
        </w:rPr>
      </w:pPr>
      <w:r>
        <w:rPr>
          <w:b/>
          <w:sz w:val="24"/>
          <w:szCs w:val="24"/>
          <w:lang w:eastAsia="ja-JP"/>
        </w:rPr>
        <w:t>Orlando, US, 18th Nov 2024 – 22nd Nov 2024</w:t>
      </w:r>
      <w:r>
        <w:rPr>
          <w:b/>
          <w:sz w:val="24"/>
          <w:szCs w:val="24"/>
          <w:lang w:eastAsia="ja-JP"/>
        </w:rPr>
        <w:tab/>
      </w:r>
      <w:r>
        <w:rPr>
          <w:b/>
          <w:sz w:val="24"/>
        </w:rPr>
        <w:tab/>
      </w:r>
      <w:r>
        <w:rPr>
          <w:rFonts w:cs="Arial"/>
          <w:b/>
          <w:bCs/>
          <w:color w:val="0000FF"/>
        </w:rPr>
        <w:t>(revision of S2-240xxxx)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23.548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woUserID w:val="1"/>
              </w:rPr>
            </w:pPr>
            <w:bookmarkStart w:id="6" w:name="_GoBack"/>
            <w:r>
              <w:rPr>
                <w:rFonts w:ascii="Arial" w:hAnsi="Arial"/>
                <w:b/>
                <w:sz w:val="28"/>
              </w:rPr>
              <w:t>0269</w:t>
            </w:r>
            <w:bookmarkEnd w:id="6"/>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19.0.0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KI#1: UE mobility for PDU session supporting local offloading management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Huawei, HiSilicon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eEDGE_5GC_ph3</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highlight w:val="green"/>
              </w:rPr>
            </w:pPr>
            <w:r>
              <w:t>2024-11-08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 xml:space="preserve">For a PDU </w:t>
            </w:r>
            <w:r>
              <w:t>session supporting local offloading management, when UE moves, the insertion/change/removal of I-SMF should be considered.</w:t>
            </w:r>
          </w:p>
          <w:p>
            <w:pPr>
              <w:pStyle w:val="81"/>
              <w:spacing w:after="0"/>
              <w:ind w:left="100"/>
              <w:rPr>
                <w:lang w:eastAsia="zh-CN"/>
              </w:rPr>
            </w:pPr>
          </w:p>
          <w:p>
            <w:pPr>
              <w:pStyle w:val="81"/>
              <w:spacing w:after="0"/>
              <w:ind w:left="100"/>
              <w:rPr>
                <w:lang w:eastAsia="zh-CN"/>
              </w:rPr>
            </w:pPr>
            <w:r>
              <w:rPr>
                <w:rFonts w:hint="eastAsia"/>
                <w:lang w:eastAsia="zh-CN"/>
              </w:rPr>
              <w:t>S</w:t>
            </w:r>
            <w:r>
              <w:rPr>
                <w:lang w:eastAsia="zh-CN"/>
              </w:rPr>
              <w:t xml:space="preserve">ince the architecture and mechanism of </w:t>
            </w:r>
            <w:r>
              <w:t xml:space="preserve">local offloading management are similar with ETSUN, it is proposed to only describe the different part. </w:t>
            </w:r>
          </w:p>
          <w:p>
            <w:pPr>
              <w:pStyle w:val="81"/>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eastAsia="zh-CN"/>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 xml:space="preserve">Add a new clause for UE mobility in </w:t>
            </w:r>
            <w:r>
              <w:t>local offloading management scenario.</w:t>
            </w:r>
          </w:p>
          <w:p>
            <w:pPr>
              <w:pStyle w:val="81"/>
              <w:spacing w:after="0"/>
              <w:ind w:left="100"/>
              <w:rPr>
                <w:highlight w:val="green"/>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lang w:eastAsia="zh-CN"/>
              </w:rPr>
            </w:pPr>
            <w:r>
              <w:rPr>
                <w:lang w:eastAsia="zh-CN"/>
              </w:rPr>
              <w:t xml:space="preserve">UE mobility in </w:t>
            </w:r>
            <w:r>
              <w:t>local offloading management scenario cannot be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lang w:eastAsia="zh-CN"/>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pPr>
        <w:pStyle w:val="5"/>
        <w:rPr>
          <w:ins w:id="0" w:author="Huawei" w:date="2024-11-07T21:40:00Z"/>
          <w:lang w:eastAsia="en-GB"/>
        </w:rPr>
      </w:pPr>
      <w:ins w:id="1" w:author="Huawei" w:date="2024-11-07T21:40:00Z">
        <w:bookmarkStart w:id="2" w:name="_Toc162425622"/>
        <w:bookmarkStart w:id="3" w:name="_Toc162425621"/>
        <w:r>
          <w:rPr/>
          <w:t>6.X.2.3</w:t>
        </w:r>
      </w:ins>
      <w:ins w:id="2" w:author="Huawei" w:date="2024-11-07T21:40:00Z">
        <w:r>
          <w:rPr/>
          <w:tab/>
        </w:r>
      </w:ins>
      <w:ins w:id="3" w:author="Huawei" w:date="2024-11-07T21:40:00Z">
        <w:r>
          <w:rPr/>
          <w:t xml:space="preserve">UE mobility for </w:t>
        </w:r>
        <w:bookmarkEnd w:id="2"/>
        <w:r>
          <w:rPr/>
          <w:t>PDU session supporting Local Offloading Management</w:t>
        </w:r>
      </w:ins>
    </w:p>
    <w:p>
      <w:pPr>
        <w:rPr>
          <w:ins w:id="4" w:author="Huawei" w:date="2024-11-07T21:40:00Z"/>
        </w:rPr>
      </w:pPr>
      <w:ins w:id="5" w:author="Huawei" w:date="2024-11-07T21:40:00Z">
        <w:r>
          <w:rPr/>
          <w:t xml:space="preserve">For a PDU session supporting </w:t>
        </w:r>
      </w:ins>
      <w:ins w:id="6" w:author="Huawei" w:date="2024-11-07T21:40:00Z">
        <w:r>
          <w:rPr>
            <w:lang w:eastAsia="zh-CN"/>
          </w:rPr>
          <w:t>Local Offloading Management,</w:t>
        </w:r>
      </w:ins>
      <w:ins w:id="7" w:author="Huawei" w:date="2024-11-07T21:40:00Z">
        <w:r>
          <w:rPr/>
          <w:t xml:space="preserve"> during mobility events</w:t>
        </w:r>
      </w:ins>
      <w:ins w:id="8" w:author="Huawei" w:date="2024-11-07T21:40:00Z">
        <w:r>
          <w:rPr>
            <w:lang w:val="en-US" w:eastAsia="zh-CN"/>
          </w:rPr>
          <w:t>, e.g.</w:t>
        </w:r>
      </w:ins>
      <w:ins w:id="9" w:author="Huawei" w:date="2024-11-07T21:40:00Z">
        <w:r>
          <w:rPr/>
          <w:t xml:space="preserve"> Hand-Over or AMF change, the AMF selects new I-SMF </w:t>
        </w:r>
      </w:ins>
      <w:ins w:id="10" w:author="Huawei" w:date="2024-11-07T21:40:00Z">
        <w:r>
          <w:rPr>
            <w:lang w:eastAsia="zh-CN"/>
          </w:rPr>
          <w:t>as follows:</w:t>
        </w:r>
      </w:ins>
    </w:p>
    <w:p>
      <w:pPr>
        <w:pStyle w:val="75"/>
        <w:numPr>
          <w:ilvl w:val="0"/>
          <w:numId w:val="1"/>
        </w:numPr>
        <w:rPr>
          <w:ins w:id="11" w:author="Huawei" w:date="2024-11-07T21:40:00Z"/>
        </w:rPr>
      </w:pPr>
      <w:ins w:id="12" w:author="Huawei" w:date="2024-11-07T21:40:00Z">
        <w:r>
          <w:rPr/>
          <w:t xml:space="preserve">To support the local offloading management, the I-SMF selected need support Local Offloading Management, serves all DNAIs within its service area and the new UE location, DNN and S-NSSAI associated with the PDU session.  </w:t>
        </w:r>
      </w:ins>
    </w:p>
    <w:p>
      <w:pPr>
        <w:pStyle w:val="75"/>
        <w:numPr>
          <w:ilvl w:val="0"/>
          <w:numId w:val="1"/>
        </w:numPr>
        <w:rPr>
          <w:ins w:id="13" w:author="Huawei" w:date="2024-11-07T21:40:00Z"/>
        </w:rPr>
      </w:pPr>
      <w:ins w:id="14" w:author="Huawei" w:date="2024-11-07T21:40:00Z">
        <w:r>
          <w:rPr/>
          <w:t xml:space="preserve">If only SMF is serving the PDU session and the service area of the SMF does not include the new UE location, the AMF selects and inserts an I-SMF. </w:t>
        </w:r>
      </w:ins>
    </w:p>
    <w:p>
      <w:pPr>
        <w:pStyle w:val="75"/>
        <w:numPr>
          <w:ilvl w:val="0"/>
          <w:numId w:val="1"/>
        </w:numPr>
        <w:rPr>
          <w:ins w:id="15" w:author="Huawei" w:date="2024-11-07T21:40:00Z"/>
        </w:rPr>
      </w:pPr>
      <w:ins w:id="16" w:author="Huawei" w:date="2024-11-07T21:40:00Z">
        <w:r>
          <w:rPr/>
          <w:t>If the existing I-SMF cannot serve the UE location, then the AMF selects a new I-SMF and initiates I-SMF change.</w:t>
        </w:r>
      </w:ins>
    </w:p>
    <w:p>
      <w:pPr>
        <w:pStyle w:val="75"/>
        <w:numPr>
          <w:ilvl w:val="0"/>
          <w:numId w:val="1"/>
        </w:numPr>
        <w:rPr>
          <w:ins w:id="17" w:author="Huawei" w:date="2024-11-07T21:40:00Z"/>
        </w:rPr>
      </w:pPr>
      <w:ins w:id="18" w:author="Huawei" w:date="2024-11-07T21:40:00Z">
        <w:r>
          <w:rPr/>
          <w:t>If the existing I-SMF cannot serve the new UE location, but the service area of SMF include the new UE location and the SMF can serve all DNAIs within its service area, the AMF removes the I-SMF and interfaces with the SMF directly.</w:t>
        </w:r>
      </w:ins>
    </w:p>
    <w:p>
      <w:pPr>
        <w:rPr>
          <w:ins w:id="19" w:author="Huawei" w:date="2024-11-07T21:40:00Z"/>
          <w:lang w:eastAsia="zh-CN"/>
        </w:rPr>
      </w:pPr>
      <w:ins w:id="20" w:author="Huawei" w:date="2024-11-07T21:40:00Z">
        <w:r>
          <w:rPr>
            <w:rFonts w:hint="eastAsia"/>
            <w:lang w:eastAsia="zh-CN"/>
          </w:rPr>
          <w:t>F</w:t>
        </w:r>
      </w:ins>
      <w:ins w:id="21" w:author="Huawei" w:date="2024-11-07T21:40:00Z">
        <w:r>
          <w:rPr>
            <w:lang w:eastAsia="zh-CN"/>
          </w:rPr>
          <w:t>or I-SMF insertion and relocation case, the target I-SMF and SMF interacts as follows:</w:t>
        </w:r>
      </w:ins>
    </w:p>
    <w:p>
      <w:pPr>
        <w:pStyle w:val="75"/>
        <w:numPr>
          <w:ilvl w:val="0"/>
          <w:numId w:val="2"/>
        </w:numPr>
        <w:rPr>
          <w:ins w:id="22" w:author="Huawei" w:date="2024-11-07T21:40:00Z"/>
        </w:rPr>
      </w:pPr>
      <w:ins w:id="23" w:author="Huawei" w:date="2024-11-07T21:40:00Z">
        <w:r>
          <w:rPr/>
          <w:t xml:space="preserve">The target I-SMF sends new selected EASDF IP address and Local Offloading Management request to the SMF. </w:t>
        </w:r>
      </w:ins>
    </w:p>
    <w:p>
      <w:pPr>
        <w:pStyle w:val="75"/>
        <w:ind w:left="1004" w:firstLine="0"/>
        <w:rPr>
          <w:ins w:id="24" w:author="Huawei" w:date="2024-11-07T21:40:00Z"/>
        </w:rPr>
      </w:pPr>
      <w:ins w:id="25" w:author="Huawei" w:date="2024-11-07T21:40:00Z">
        <w:r>
          <w:rPr/>
          <w:t>The SM context for retrival includes Local Offloading Management authorization result.</w:t>
        </w:r>
      </w:ins>
    </w:p>
    <w:p>
      <w:pPr>
        <w:pStyle w:val="75"/>
        <w:numPr>
          <w:ilvl w:val="0"/>
          <w:numId w:val="2"/>
        </w:numPr>
        <w:rPr>
          <w:ins w:id="26" w:author="Huawei" w:date="2024-11-07T21:40:00Z"/>
        </w:rPr>
      </w:pPr>
      <w:ins w:id="27" w:author="Huawei" w:date="2024-11-07T21:40:00Z">
        <w:r>
          <w:rPr/>
          <w:t>The SMF sends the new selected EASDF IP address to the UE via PCO.</w:t>
        </w:r>
      </w:ins>
    </w:p>
    <w:p>
      <w:pPr>
        <w:rPr>
          <w:ins w:id="28" w:author="Huawei" w:date="2024-11-07T21:40:00Z"/>
          <w:lang w:eastAsia="zh-CN"/>
        </w:rPr>
      </w:pPr>
      <w:ins w:id="29" w:author="Huawei" w:date="2024-11-07T21:40:00Z">
        <w:r>
          <w:rPr>
            <w:rFonts w:hint="eastAsia"/>
            <w:lang w:eastAsia="zh-CN"/>
          </w:rPr>
          <w:t>F</w:t>
        </w:r>
      </w:ins>
      <w:ins w:id="30" w:author="Huawei" w:date="2024-11-07T21:40:00Z">
        <w:r>
          <w:rPr>
            <w:lang w:eastAsia="zh-CN"/>
          </w:rPr>
          <w:t>or I-SMF removal case, the SMF performs as follows:</w:t>
        </w:r>
      </w:ins>
    </w:p>
    <w:p>
      <w:pPr>
        <w:pStyle w:val="75"/>
        <w:numPr>
          <w:ilvl w:val="0"/>
          <w:numId w:val="3"/>
        </w:numPr>
        <w:rPr>
          <w:ins w:id="31" w:author="Huawei" w:date="2024-11-07T21:40:00Z"/>
        </w:rPr>
      </w:pPr>
      <w:ins w:id="32" w:author="Huawei" w:date="2024-11-07T21:40:00Z">
        <w:r>
          <w:rPr>
            <w:lang w:eastAsia="zh-CN"/>
          </w:rPr>
          <w:t xml:space="preserve">A new EASDF is selected by the SMF and notified to the UE via PCO.  </w:t>
        </w:r>
      </w:ins>
    </w:p>
    <w:bookmarkEnd w:id="3"/>
    <w:p>
      <w:pPr>
        <w:rPr>
          <w:ins w:id="33" w:author="Huawei" w:date="2024-11-07T21:40:00Z"/>
          <w:lang w:eastAsia="zh-CN"/>
        </w:rPr>
      </w:pPr>
      <w:ins w:id="34" w:author="Huawei" w:date="2024-11-07T21:40:00Z">
        <w:r>
          <w:rPr>
            <w:lang w:eastAsia="zh-CN"/>
          </w:rPr>
          <w:t>Except above difference on the I-SMF insertion/change/removal, the mobility handling is same as the existing respective mobility handling defined in clause 4.23 of TS23.502[3]</w:t>
        </w:r>
      </w:ins>
    </w:p>
    <w:p/>
    <w:bookmarkEnd w:id="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bookmarkStart w:id="4" w:name="_CR6_7_2_2"/>
      <w:bookmarkEnd w:id="4"/>
      <w:bookmarkStart w:id="5" w:name="_CR6_7_1"/>
      <w:bookmarkEnd w:id="5"/>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Tahoma">
    <w:altName w:val="Verdana"/>
    <w:panose1 w:val="020B0604030504040204"/>
    <w:charset w:val="00"/>
    <w:family w:val="swiss"/>
    <w:pitch w:val="default"/>
    <w:sig w:usb0="00000000" w:usb1="00000000" w:usb2="00000029" w:usb3="00000000" w:csb0="000101FF" w:csb1="00000000"/>
  </w:font>
  <w:font w:name="MS LineDraw">
    <w:altName w:val="Kingsoft Sign"/>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auto"/>
    <w:pitch w:val="default"/>
    <w:sig w:usb0="A1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593D15"/>
    <w:multiLevelType w:val="multilevel"/>
    <w:tmpl w:val="39593D15"/>
    <w:lvl w:ilvl="0" w:tentative="0">
      <w:start w:val="7"/>
      <w:numFmt w:val="bullet"/>
      <w:lvlText w:val="-"/>
      <w:lvlJc w:val="left"/>
      <w:pPr>
        <w:ind w:left="1004" w:hanging="360"/>
      </w:pPr>
      <w:rPr>
        <w:rFonts w:ascii="Arial" w:hAnsi="Arial"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
    <w:nsid w:val="43A971BC"/>
    <w:multiLevelType w:val="multilevel"/>
    <w:tmpl w:val="43A971BC"/>
    <w:lvl w:ilvl="0" w:tentative="0">
      <w:start w:val="7"/>
      <w:numFmt w:val="bullet"/>
      <w:lvlText w:val="-"/>
      <w:lvlJc w:val="left"/>
      <w:pPr>
        <w:ind w:left="1004" w:hanging="360"/>
      </w:pPr>
      <w:rPr>
        <w:rFonts w:ascii="Arial" w:hAnsi="Arial"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2">
    <w:nsid w:val="5C380FA6"/>
    <w:multiLevelType w:val="multilevel"/>
    <w:tmpl w:val="5C380FA6"/>
    <w:lvl w:ilvl="0" w:tentative="0">
      <w:start w:val="7"/>
      <w:numFmt w:val="bullet"/>
      <w:lvlText w:val="-"/>
      <w:lvlJc w:val="left"/>
      <w:pPr>
        <w:ind w:left="1004" w:hanging="360"/>
      </w:pPr>
      <w:rPr>
        <w:rFonts w:ascii="Arial" w:hAnsi="Arial"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71"/>
    <w:rsid w:val="000053A8"/>
    <w:rsid w:val="00005599"/>
    <w:rsid w:val="000069D0"/>
    <w:rsid w:val="0001086F"/>
    <w:rsid w:val="0001155E"/>
    <w:rsid w:val="0001473B"/>
    <w:rsid w:val="00017F0F"/>
    <w:rsid w:val="000200C1"/>
    <w:rsid w:val="00021FD5"/>
    <w:rsid w:val="000221F3"/>
    <w:rsid w:val="00022E4A"/>
    <w:rsid w:val="00025784"/>
    <w:rsid w:val="00025CCD"/>
    <w:rsid w:val="0002650D"/>
    <w:rsid w:val="00031140"/>
    <w:rsid w:val="00032556"/>
    <w:rsid w:val="000329D2"/>
    <w:rsid w:val="00035334"/>
    <w:rsid w:val="000373C4"/>
    <w:rsid w:val="0005058A"/>
    <w:rsid w:val="00051E35"/>
    <w:rsid w:val="00057E11"/>
    <w:rsid w:val="00060B63"/>
    <w:rsid w:val="00060EF5"/>
    <w:rsid w:val="00066572"/>
    <w:rsid w:val="0007059C"/>
    <w:rsid w:val="00071B58"/>
    <w:rsid w:val="00072494"/>
    <w:rsid w:val="00072722"/>
    <w:rsid w:val="00072951"/>
    <w:rsid w:val="0007359D"/>
    <w:rsid w:val="00075E9B"/>
    <w:rsid w:val="000771F0"/>
    <w:rsid w:val="00077BD6"/>
    <w:rsid w:val="00077F1B"/>
    <w:rsid w:val="000807C8"/>
    <w:rsid w:val="00082ADC"/>
    <w:rsid w:val="00085535"/>
    <w:rsid w:val="00086C23"/>
    <w:rsid w:val="00087B62"/>
    <w:rsid w:val="00090FDE"/>
    <w:rsid w:val="000918D3"/>
    <w:rsid w:val="000A6394"/>
    <w:rsid w:val="000B16F5"/>
    <w:rsid w:val="000B30FA"/>
    <w:rsid w:val="000B3D7A"/>
    <w:rsid w:val="000B53DF"/>
    <w:rsid w:val="000B5E66"/>
    <w:rsid w:val="000B7DF3"/>
    <w:rsid w:val="000B7FED"/>
    <w:rsid w:val="000C038A"/>
    <w:rsid w:val="000C1BB2"/>
    <w:rsid w:val="000C26FD"/>
    <w:rsid w:val="000C5D1F"/>
    <w:rsid w:val="000C6598"/>
    <w:rsid w:val="000C715F"/>
    <w:rsid w:val="000C749F"/>
    <w:rsid w:val="000D1906"/>
    <w:rsid w:val="000D44B3"/>
    <w:rsid w:val="000D665F"/>
    <w:rsid w:val="000D6948"/>
    <w:rsid w:val="000E43D8"/>
    <w:rsid w:val="000F258B"/>
    <w:rsid w:val="000F5CD2"/>
    <w:rsid w:val="000F7D23"/>
    <w:rsid w:val="00101EAE"/>
    <w:rsid w:val="001052F5"/>
    <w:rsid w:val="001070D6"/>
    <w:rsid w:val="00110788"/>
    <w:rsid w:val="001119E2"/>
    <w:rsid w:val="00113DA2"/>
    <w:rsid w:val="00120260"/>
    <w:rsid w:val="001215F3"/>
    <w:rsid w:val="00125102"/>
    <w:rsid w:val="00126821"/>
    <w:rsid w:val="0013365F"/>
    <w:rsid w:val="00134E80"/>
    <w:rsid w:val="00136100"/>
    <w:rsid w:val="001361A4"/>
    <w:rsid w:val="0013780C"/>
    <w:rsid w:val="00144779"/>
    <w:rsid w:val="001455E6"/>
    <w:rsid w:val="00145D43"/>
    <w:rsid w:val="00145FF8"/>
    <w:rsid w:val="0014628D"/>
    <w:rsid w:val="00146575"/>
    <w:rsid w:val="00151AFC"/>
    <w:rsid w:val="00152E5E"/>
    <w:rsid w:val="00152FD7"/>
    <w:rsid w:val="0016009B"/>
    <w:rsid w:val="0016046C"/>
    <w:rsid w:val="00161E1D"/>
    <w:rsid w:val="0016217D"/>
    <w:rsid w:val="00163512"/>
    <w:rsid w:val="0016398D"/>
    <w:rsid w:val="00167ADF"/>
    <w:rsid w:val="0017059E"/>
    <w:rsid w:val="00173287"/>
    <w:rsid w:val="00175401"/>
    <w:rsid w:val="00176884"/>
    <w:rsid w:val="00177887"/>
    <w:rsid w:val="001801D1"/>
    <w:rsid w:val="00182BB2"/>
    <w:rsid w:val="00182D22"/>
    <w:rsid w:val="00185B7D"/>
    <w:rsid w:val="001876C8"/>
    <w:rsid w:val="00187BB8"/>
    <w:rsid w:val="00192C46"/>
    <w:rsid w:val="0019561E"/>
    <w:rsid w:val="00196630"/>
    <w:rsid w:val="0019731C"/>
    <w:rsid w:val="001A0785"/>
    <w:rsid w:val="001A08B3"/>
    <w:rsid w:val="001A4FC8"/>
    <w:rsid w:val="001A7B60"/>
    <w:rsid w:val="001B11A2"/>
    <w:rsid w:val="001B52F0"/>
    <w:rsid w:val="001B7A65"/>
    <w:rsid w:val="001C2F8C"/>
    <w:rsid w:val="001C384F"/>
    <w:rsid w:val="001C4E83"/>
    <w:rsid w:val="001C6844"/>
    <w:rsid w:val="001D16AD"/>
    <w:rsid w:val="001D41D8"/>
    <w:rsid w:val="001D5427"/>
    <w:rsid w:val="001D542D"/>
    <w:rsid w:val="001E02C0"/>
    <w:rsid w:val="001E41F3"/>
    <w:rsid w:val="001E4362"/>
    <w:rsid w:val="001F0A5C"/>
    <w:rsid w:val="001F6CCB"/>
    <w:rsid w:val="001F7EB5"/>
    <w:rsid w:val="00200AB5"/>
    <w:rsid w:val="00201351"/>
    <w:rsid w:val="0020346B"/>
    <w:rsid w:val="00203F87"/>
    <w:rsid w:val="00204491"/>
    <w:rsid w:val="0020563D"/>
    <w:rsid w:val="0020570B"/>
    <w:rsid w:val="002129FA"/>
    <w:rsid w:val="002133EF"/>
    <w:rsid w:val="00213AAC"/>
    <w:rsid w:val="00213C27"/>
    <w:rsid w:val="002143CB"/>
    <w:rsid w:val="00214594"/>
    <w:rsid w:val="002158B5"/>
    <w:rsid w:val="0021625F"/>
    <w:rsid w:val="00216481"/>
    <w:rsid w:val="00221A2B"/>
    <w:rsid w:val="00224AD9"/>
    <w:rsid w:val="00225FCA"/>
    <w:rsid w:val="002260DE"/>
    <w:rsid w:val="0023003B"/>
    <w:rsid w:val="00234DBE"/>
    <w:rsid w:val="00236A61"/>
    <w:rsid w:val="002406E7"/>
    <w:rsid w:val="00244578"/>
    <w:rsid w:val="00244F55"/>
    <w:rsid w:val="0024754E"/>
    <w:rsid w:val="00250F44"/>
    <w:rsid w:val="0025360F"/>
    <w:rsid w:val="00256414"/>
    <w:rsid w:val="0026004D"/>
    <w:rsid w:val="00261392"/>
    <w:rsid w:val="00262BAA"/>
    <w:rsid w:val="00263927"/>
    <w:rsid w:val="002640DD"/>
    <w:rsid w:val="00264DF0"/>
    <w:rsid w:val="00267D66"/>
    <w:rsid w:val="00271AFE"/>
    <w:rsid w:val="00272F31"/>
    <w:rsid w:val="002732C6"/>
    <w:rsid w:val="00275D12"/>
    <w:rsid w:val="00276CCB"/>
    <w:rsid w:val="00277F05"/>
    <w:rsid w:val="00284FEB"/>
    <w:rsid w:val="00285888"/>
    <w:rsid w:val="002860C4"/>
    <w:rsid w:val="00286488"/>
    <w:rsid w:val="002913CF"/>
    <w:rsid w:val="0029275A"/>
    <w:rsid w:val="00293049"/>
    <w:rsid w:val="00294A9D"/>
    <w:rsid w:val="002975B3"/>
    <w:rsid w:val="002A1402"/>
    <w:rsid w:val="002A6244"/>
    <w:rsid w:val="002A7526"/>
    <w:rsid w:val="002B0AAE"/>
    <w:rsid w:val="002B39BD"/>
    <w:rsid w:val="002B3ACF"/>
    <w:rsid w:val="002B5741"/>
    <w:rsid w:val="002B68DA"/>
    <w:rsid w:val="002B69C0"/>
    <w:rsid w:val="002B7B04"/>
    <w:rsid w:val="002C0902"/>
    <w:rsid w:val="002C1951"/>
    <w:rsid w:val="002C494D"/>
    <w:rsid w:val="002C6600"/>
    <w:rsid w:val="002C7E96"/>
    <w:rsid w:val="002D3A46"/>
    <w:rsid w:val="002D4401"/>
    <w:rsid w:val="002E0047"/>
    <w:rsid w:val="002E0D43"/>
    <w:rsid w:val="002E1413"/>
    <w:rsid w:val="002E3A1F"/>
    <w:rsid w:val="002E472E"/>
    <w:rsid w:val="002E69BF"/>
    <w:rsid w:val="002E7D08"/>
    <w:rsid w:val="002F025F"/>
    <w:rsid w:val="002F2067"/>
    <w:rsid w:val="002F427C"/>
    <w:rsid w:val="002F5795"/>
    <w:rsid w:val="002F6883"/>
    <w:rsid w:val="00300579"/>
    <w:rsid w:val="003047DE"/>
    <w:rsid w:val="00305409"/>
    <w:rsid w:val="00310B68"/>
    <w:rsid w:val="00313994"/>
    <w:rsid w:val="00313DB4"/>
    <w:rsid w:val="00313E0B"/>
    <w:rsid w:val="003151FE"/>
    <w:rsid w:val="00324217"/>
    <w:rsid w:val="003255D6"/>
    <w:rsid w:val="0032603A"/>
    <w:rsid w:val="00326A1D"/>
    <w:rsid w:val="00336BD5"/>
    <w:rsid w:val="00337711"/>
    <w:rsid w:val="003378DE"/>
    <w:rsid w:val="0034038E"/>
    <w:rsid w:val="00340724"/>
    <w:rsid w:val="00341722"/>
    <w:rsid w:val="00341C4B"/>
    <w:rsid w:val="00346262"/>
    <w:rsid w:val="0034770E"/>
    <w:rsid w:val="003502AB"/>
    <w:rsid w:val="003609EF"/>
    <w:rsid w:val="0036231A"/>
    <w:rsid w:val="00365549"/>
    <w:rsid w:val="0037246D"/>
    <w:rsid w:val="00373277"/>
    <w:rsid w:val="00374DD4"/>
    <w:rsid w:val="00376B31"/>
    <w:rsid w:val="00387C2F"/>
    <w:rsid w:val="003934CD"/>
    <w:rsid w:val="00393C60"/>
    <w:rsid w:val="003A0699"/>
    <w:rsid w:val="003A0F47"/>
    <w:rsid w:val="003A3ABB"/>
    <w:rsid w:val="003A4162"/>
    <w:rsid w:val="003A6CA3"/>
    <w:rsid w:val="003B081E"/>
    <w:rsid w:val="003B1BE2"/>
    <w:rsid w:val="003B2696"/>
    <w:rsid w:val="003B2A56"/>
    <w:rsid w:val="003B63E5"/>
    <w:rsid w:val="003C034E"/>
    <w:rsid w:val="003C18AE"/>
    <w:rsid w:val="003C218B"/>
    <w:rsid w:val="003C55B4"/>
    <w:rsid w:val="003C5ABE"/>
    <w:rsid w:val="003C62DC"/>
    <w:rsid w:val="003D032E"/>
    <w:rsid w:val="003D44BE"/>
    <w:rsid w:val="003E1A36"/>
    <w:rsid w:val="003E2629"/>
    <w:rsid w:val="003E26EC"/>
    <w:rsid w:val="003E3591"/>
    <w:rsid w:val="003E63CC"/>
    <w:rsid w:val="003E72C4"/>
    <w:rsid w:val="003E7561"/>
    <w:rsid w:val="003F2F3D"/>
    <w:rsid w:val="003F6E1D"/>
    <w:rsid w:val="003F6E8D"/>
    <w:rsid w:val="00400854"/>
    <w:rsid w:val="004008E8"/>
    <w:rsid w:val="00401F5B"/>
    <w:rsid w:val="0040562D"/>
    <w:rsid w:val="00405CF8"/>
    <w:rsid w:val="00410371"/>
    <w:rsid w:val="00410EBE"/>
    <w:rsid w:val="00412452"/>
    <w:rsid w:val="00413FCF"/>
    <w:rsid w:val="004213F8"/>
    <w:rsid w:val="004220FA"/>
    <w:rsid w:val="004242F1"/>
    <w:rsid w:val="00425D83"/>
    <w:rsid w:val="004272C1"/>
    <w:rsid w:val="00427A6D"/>
    <w:rsid w:val="00427D33"/>
    <w:rsid w:val="00434897"/>
    <w:rsid w:val="00437302"/>
    <w:rsid w:val="00437E12"/>
    <w:rsid w:val="00442065"/>
    <w:rsid w:val="004466D8"/>
    <w:rsid w:val="0044756B"/>
    <w:rsid w:val="00450951"/>
    <w:rsid w:val="00452440"/>
    <w:rsid w:val="00453C03"/>
    <w:rsid w:val="004619A6"/>
    <w:rsid w:val="00462CA3"/>
    <w:rsid w:val="0046729F"/>
    <w:rsid w:val="00470517"/>
    <w:rsid w:val="0047170F"/>
    <w:rsid w:val="0047208B"/>
    <w:rsid w:val="00472C16"/>
    <w:rsid w:val="00481414"/>
    <w:rsid w:val="0049556A"/>
    <w:rsid w:val="00496723"/>
    <w:rsid w:val="004A1431"/>
    <w:rsid w:val="004A28A1"/>
    <w:rsid w:val="004A2C37"/>
    <w:rsid w:val="004A33A8"/>
    <w:rsid w:val="004A3647"/>
    <w:rsid w:val="004A5201"/>
    <w:rsid w:val="004A72F0"/>
    <w:rsid w:val="004B04CF"/>
    <w:rsid w:val="004B55F8"/>
    <w:rsid w:val="004B75B7"/>
    <w:rsid w:val="004C280F"/>
    <w:rsid w:val="004C45F5"/>
    <w:rsid w:val="004C5ABB"/>
    <w:rsid w:val="004C7437"/>
    <w:rsid w:val="004C7C78"/>
    <w:rsid w:val="004D126A"/>
    <w:rsid w:val="004D2757"/>
    <w:rsid w:val="004D309C"/>
    <w:rsid w:val="004D642F"/>
    <w:rsid w:val="004E504C"/>
    <w:rsid w:val="004E52A2"/>
    <w:rsid w:val="004E590D"/>
    <w:rsid w:val="004E610E"/>
    <w:rsid w:val="004E79AD"/>
    <w:rsid w:val="004F1AFF"/>
    <w:rsid w:val="004F244B"/>
    <w:rsid w:val="004F6B31"/>
    <w:rsid w:val="004F71C8"/>
    <w:rsid w:val="004F766B"/>
    <w:rsid w:val="005018BE"/>
    <w:rsid w:val="0050253E"/>
    <w:rsid w:val="00504941"/>
    <w:rsid w:val="00510706"/>
    <w:rsid w:val="00510E20"/>
    <w:rsid w:val="005127C8"/>
    <w:rsid w:val="005141D9"/>
    <w:rsid w:val="00514C9F"/>
    <w:rsid w:val="0051580D"/>
    <w:rsid w:val="00515C0A"/>
    <w:rsid w:val="00524386"/>
    <w:rsid w:val="00525ECD"/>
    <w:rsid w:val="0053044A"/>
    <w:rsid w:val="00532D5C"/>
    <w:rsid w:val="00533A59"/>
    <w:rsid w:val="00536106"/>
    <w:rsid w:val="00536B9F"/>
    <w:rsid w:val="00544152"/>
    <w:rsid w:val="00545595"/>
    <w:rsid w:val="00545C43"/>
    <w:rsid w:val="00547111"/>
    <w:rsid w:val="00547448"/>
    <w:rsid w:val="00551291"/>
    <w:rsid w:val="005523AA"/>
    <w:rsid w:val="00573602"/>
    <w:rsid w:val="00592D74"/>
    <w:rsid w:val="005963DE"/>
    <w:rsid w:val="005969A8"/>
    <w:rsid w:val="005A3A59"/>
    <w:rsid w:val="005A4C89"/>
    <w:rsid w:val="005A5979"/>
    <w:rsid w:val="005A786D"/>
    <w:rsid w:val="005B0068"/>
    <w:rsid w:val="005B0E15"/>
    <w:rsid w:val="005B2177"/>
    <w:rsid w:val="005B7AC6"/>
    <w:rsid w:val="005C1E53"/>
    <w:rsid w:val="005C2022"/>
    <w:rsid w:val="005C3868"/>
    <w:rsid w:val="005C6B8C"/>
    <w:rsid w:val="005D015E"/>
    <w:rsid w:val="005D4202"/>
    <w:rsid w:val="005D6F65"/>
    <w:rsid w:val="005D7168"/>
    <w:rsid w:val="005E2C44"/>
    <w:rsid w:val="005E2D10"/>
    <w:rsid w:val="005E4811"/>
    <w:rsid w:val="005E5B6A"/>
    <w:rsid w:val="005F00F0"/>
    <w:rsid w:val="005F5318"/>
    <w:rsid w:val="005F6D9A"/>
    <w:rsid w:val="005F6FA2"/>
    <w:rsid w:val="00606104"/>
    <w:rsid w:val="0061388A"/>
    <w:rsid w:val="00615CEE"/>
    <w:rsid w:val="00620308"/>
    <w:rsid w:val="00621188"/>
    <w:rsid w:val="00621906"/>
    <w:rsid w:val="00622E1D"/>
    <w:rsid w:val="006256DE"/>
    <w:rsid w:val="006257ED"/>
    <w:rsid w:val="0062678B"/>
    <w:rsid w:val="00626CAA"/>
    <w:rsid w:val="00630B22"/>
    <w:rsid w:val="0064036B"/>
    <w:rsid w:val="00641300"/>
    <w:rsid w:val="00643015"/>
    <w:rsid w:val="00643CA3"/>
    <w:rsid w:val="00644948"/>
    <w:rsid w:val="00653DE4"/>
    <w:rsid w:val="00653F17"/>
    <w:rsid w:val="00654F7B"/>
    <w:rsid w:val="0066283C"/>
    <w:rsid w:val="00665357"/>
    <w:rsid w:val="00665C47"/>
    <w:rsid w:val="0066699F"/>
    <w:rsid w:val="006704E5"/>
    <w:rsid w:val="0067721A"/>
    <w:rsid w:val="00677461"/>
    <w:rsid w:val="00681052"/>
    <w:rsid w:val="0068252D"/>
    <w:rsid w:val="006828B7"/>
    <w:rsid w:val="00686F7F"/>
    <w:rsid w:val="006910B6"/>
    <w:rsid w:val="006925EA"/>
    <w:rsid w:val="00694D25"/>
    <w:rsid w:val="00695601"/>
    <w:rsid w:val="00695808"/>
    <w:rsid w:val="00695DFF"/>
    <w:rsid w:val="00696F81"/>
    <w:rsid w:val="006A6CDE"/>
    <w:rsid w:val="006A7AB4"/>
    <w:rsid w:val="006B16C4"/>
    <w:rsid w:val="006B46FB"/>
    <w:rsid w:val="006B517E"/>
    <w:rsid w:val="006B6683"/>
    <w:rsid w:val="006C03CA"/>
    <w:rsid w:val="006C1797"/>
    <w:rsid w:val="006C6D6E"/>
    <w:rsid w:val="006D552C"/>
    <w:rsid w:val="006D5962"/>
    <w:rsid w:val="006D77FB"/>
    <w:rsid w:val="006D7DF5"/>
    <w:rsid w:val="006E21FB"/>
    <w:rsid w:val="006E3DED"/>
    <w:rsid w:val="006E4D24"/>
    <w:rsid w:val="006E5766"/>
    <w:rsid w:val="006E5845"/>
    <w:rsid w:val="006E6283"/>
    <w:rsid w:val="006F051A"/>
    <w:rsid w:val="006F3023"/>
    <w:rsid w:val="006F35DD"/>
    <w:rsid w:val="006F6CE9"/>
    <w:rsid w:val="00701F44"/>
    <w:rsid w:val="00702B6E"/>
    <w:rsid w:val="00704CF2"/>
    <w:rsid w:val="007109D5"/>
    <w:rsid w:val="00711566"/>
    <w:rsid w:val="00720655"/>
    <w:rsid w:val="00722D24"/>
    <w:rsid w:val="00723C5C"/>
    <w:rsid w:val="0072453F"/>
    <w:rsid w:val="007251AC"/>
    <w:rsid w:val="007434D2"/>
    <w:rsid w:val="00745E25"/>
    <w:rsid w:val="0074681B"/>
    <w:rsid w:val="007469F8"/>
    <w:rsid w:val="0075388F"/>
    <w:rsid w:val="0075403E"/>
    <w:rsid w:val="00754F9C"/>
    <w:rsid w:val="00756BD4"/>
    <w:rsid w:val="007574DA"/>
    <w:rsid w:val="0075790C"/>
    <w:rsid w:val="00761FD3"/>
    <w:rsid w:val="00763377"/>
    <w:rsid w:val="00763F4F"/>
    <w:rsid w:val="00764053"/>
    <w:rsid w:val="0076795A"/>
    <w:rsid w:val="00771851"/>
    <w:rsid w:val="00773F2D"/>
    <w:rsid w:val="00776893"/>
    <w:rsid w:val="007814C2"/>
    <w:rsid w:val="00784479"/>
    <w:rsid w:val="00787A4B"/>
    <w:rsid w:val="00790717"/>
    <w:rsid w:val="00792086"/>
    <w:rsid w:val="00792342"/>
    <w:rsid w:val="00792BF4"/>
    <w:rsid w:val="00793127"/>
    <w:rsid w:val="00794E2F"/>
    <w:rsid w:val="007977A8"/>
    <w:rsid w:val="007A1DD0"/>
    <w:rsid w:val="007A1F94"/>
    <w:rsid w:val="007A3792"/>
    <w:rsid w:val="007A4D31"/>
    <w:rsid w:val="007A50DD"/>
    <w:rsid w:val="007A7BBD"/>
    <w:rsid w:val="007B48EA"/>
    <w:rsid w:val="007B512A"/>
    <w:rsid w:val="007B73AC"/>
    <w:rsid w:val="007B7A27"/>
    <w:rsid w:val="007C2097"/>
    <w:rsid w:val="007C3E74"/>
    <w:rsid w:val="007C45EE"/>
    <w:rsid w:val="007D3FC7"/>
    <w:rsid w:val="007D45FB"/>
    <w:rsid w:val="007D4F7F"/>
    <w:rsid w:val="007D6A07"/>
    <w:rsid w:val="007E7B18"/>
    <w:rsid w:val="007F031D"/>
    <w:rsid w:val="007F3236"/>
    <w:rsid w:val="007F7259"/>
    <w:rsid w:val="007F7544"/>
    <w:rsid w:val="008040A8"/>
    <w:rsid w:val="008122AB"/>
    <w:rsid w:val="00813121"/>
    <w:rsid w:val="00813E7C"/>
    <w:rsid w:val="00814EB5"/>
    <w:rsid w:val="00815092"/>
    <w:rsid w:val="00816227"/>
    <w:rsid w:val="0081672C"/>
    <w:rsid w:val="008168BC"/>
    <w:rsid w:val="008208E2"/>
    <w:rsid w:val="00822EC4"/>
    <w:rsid w:val="00826022"/>
    <w:rsid w:val="008279FA"/>
    <w:rsid w:val="008303C9"/>
    <w:rsid w:val="0083333E"/>
    <w:rsid w:val="00834F6F"/>
    <w:rsid w:val="0084012F"/>
    <w:rsid w:val="00844B3F"/>
    <w:rsid w:val="0084717F"/>
    <w:rsid w:val="008477D0"/>
    <w:rsid w:val="00847B00"/>
    <w:rsid w:val="008534B1"/>
    <w:rsid w:val="00855F4F"/>
    <w:rsid w:val="008564B3"/>
    <w:rsid w:val="00856CC9"/>
    <w:rsid w:val="008573E5"/>
    <w:rsid w:val="00860343"/>
    <w:rsid w:val="008626E7"/>
    <w:rsid w:val="008631E5"/>
    <w:rsid w:val="00863A03"/>
    <w:rsid w:val="00864FF5"/>
    <w:rsid w:val="00865827"/>
    <w:rsid w:val="008677E2"/>
    <w:rsid w:val="00870EE7"/>
    <w:rsid w:val="008715EC"/>
    <w:rsid w:val="008739B0"/>
    <w:rsid w:val="0087544F"/>
    <w:rsid w:val="00876547"/>
    <w:rsid w:val="00876709"/>
    <w:rsid w:val="008769E9"/>
    <w:rsid w:val="008779EE"/>
    <w:rsid w:val="00877E4F"/>
    <w:rsid w:val="00881056"/>
    <w:rsid w:val="00881095"/>
    <w:rsid w:val="008844F4"/>
    <w:rsid w:val="008863B9"/>
    <w:rsid w:val="00891C9D"/>
    <w:rsid w:val="00894782"/>
    <w:rsid w:val="008956C6"/>
    <w:rsid w:val="00895D7B"/>
    <w:rsid w:val="00896216"/>
    <w:rsid w:val="00897414"/>
    <w:rsid w:val="008A17CF"/>
    <w:rsid w:val="008A4466"/>
    <w:rsid w:val="008A45A6"/>
    <w:rsid w:val="008A4A66"/>
    <w:rsid w:val="008B01D4"/>
    <w:rsid w:val="008B0ED4"/>
    <w:rsid w:val="008B3FE0"/>
    <w:rsid w:val="008B4535"/>
    <w:rsid w:val="008C1B32"/>
    <w:rsid w:val="008C1F37"/>
    <w:rsid w:val="008C253E"/>
    <w:rsid w:val="008C358E"/>
    <w:rsid w:val="008C5597"/>
    <w:rsid w:val="008D0671"/>
    <w:rsid w:val="008D1F00"/>
    <w:rsid w:val="008D3CCC"/>
    <w:rsid w:val="008D557F"/>
    <w:rsid w:val="008E1EB7"/>
    <w:rsid w:val="008E2A98"/>
    <w:rsid w:val="008E73A5"/>
    <w:rsid w:val="008E75A4"/>
    <w:rsid w:val="008F0647"/>
    <w:rsid w:val="008F3789"/>
    <w:rsid w:val="008F4FD0"/>
    <w:rsid w:val="008F686C"/>
    <w:rsid w:val="00902C13"/>
    <w:rsid w:val="009050F9"/>
    <w:rsid w:val="00907601"/>
    <w:rsid w:val="009147A3"/>
    <w:rsid w:val="009148DE"/>
    <w:rsid w:val="00917139"/>
    <w:rsid w:val="00922B83"/>
    <w:rsid w:val="009244AD"/>
    <w:rsid w:val="00932245"/>
    <w:rsid w:val="00935CA8"/>
    <w:rsid w:val="00936F1F"/>
    <w:rsid w:val="00937FD7"/>
    <w:rsid w:val="00941E30"/>
    <w:rsid w:val="009438B4"/>
    <w:rsid w:val="0094584E"/>
    <w:rsid w:val="00956711"/>
    <w:rsid w:val="00961A7F"/>
    <w:rsid w:val="00962206"/>
    <w:rsid w:val="00962951"/>
    <w:rsid w:val="009657CF"/>
    <w:rsid w:val="00974211"/>
    <w:rsid w:val="0097587D"/>
    <w:rsid w:val="0097639B"/>
    <w:rsid w:val="009777D9"/>
    <w:rsid w:val="009855D6"/>
    <w:rsid w:val="00991B88"/>
    <w:rsid w:val="00992780"/>
    <w:rsid w:val="00992859"/>
    <w:rsid w:val="0099592D"/>
    <w:rsid w:val="00997B55"/>
    <w:rsid w:val="009A0B09"/>
    <w:rsid w:val="009A5753"/>
    <w:rsid w:val="009A579D"/>
    <w:rsid w:val="009B04BC"/>
    <w:rsid w:val="009B152D"/>
    <w:rsid w:val="009B309B"/>
    <w:rsid w:val="009B4769"/>
    <w:rsid w:val="009B4AEE"/>
    <w:rsid w:val="009B4C40"/>
    <w:rsid w:val="009B69E4"/>
    <w:rsid w:val="009C0665"/>
    <w:rsid w:val="009C1987"/>
    <w:rsid w:val="009C297F"/>
    <w:rsid w:val="009C46E2"/>
    <w:rsid w:val="009C7017"/>
    <w:rsid w:val="009D20D4"/>
    <w:rsid w:val="009D2682"/>
    <w:rsid w:val="009D297F"/>
    <w:rsid w:val="009D4209"/>
    <w:rsid w:val="009D4F13"/>
    <w:rsid w:val="009D5B74"/>
    <w:rsid w:val="009E3297"/>
    <w:rsid w:val="009E380A"/>
    <w:rsid w:val="009E3E74"/>
    <w:rsid w:val="009E424D"/>
    <w:rsid w:val="009F0BE5"/>
    <w:rsid w:val="009F10FC"/>
    <w:rsid w:val="009F258D"/>
    <w:rsid w:val="009F3D86"/>
    <w:rsid w:val="009F4336"/>
    <w:rsid w:val="009F734F"/>
    <w:rsid w:val="009F74B7"/>
    <w:rsid w:val="00A04F31"/>
    <w:rsid w:val="00A135E7"/>
    <w:rsid w:val="00A13D77"/>
    <w:rsid w:val="00A16FD6"/>
    <w:rsid w:val="00A246B6"/>
    <w:rsid w:val="00A24D05"/>
    <w:rsid w:val="00A30B0D"/>
    <w:rsid w:val="00A3167B"/>
    <w:rsid w:val="00A31D97"/>
    <w:rsid w:val="00A34078"/>
    <w:rsid w:val="00A34C9A"/>
    <w:rsid w:val="00A350A9"/>
    <w:rsid w:val="00A36100"/>
    <w:rsid w:val="00A36D21"/>
    <w:rsid w:val="00A4063F"/>
    <w:rsid w:val="00A40DF4"/>
    <w:rsid w:val="00A47E70"/>
    <w:rsid w:val="00A50CF0"/>
    <w:rsid w:val="00A51935"/>
    <w:rsid w:val="00A536DE"/>
    <w:rsid w:val="00A577ED"/>
    <w:rsid w:val="00A61B9E"/>
    <w:rsid w:val="00A6520F"/>
    <w:rsid w:val="00A679C8"/>
    <w:rsid w:val="00A74E81"/>
    <w:rsid w:val="00A7526F"/>
    <w:rsid w:val="00A7671C"/>
    <w:rsid w:val="00A82400"/>
    <w:rsid w:val="00A82BFA"/>
    <w:rsid w:val="00A82F04"/>
    <w:rsid w:val="00A83CD0"/>
    <w:rsid w:val="00A84B33"/>
    <w:rsid w:val="00A84FDE"/>
    <w:rsid w:val="00A87540"/>
    <w:rsid w:val="00A917F8"/>
    <w:rsid w:val="00A91D27"/>
    <w:rsid w:val="00A93CF3"/>
    <w:rsid w:val="00A973B8"/>
    <w:rsid w:val="00A97904"/>
    <w:rsid w:val="00AA0982"/>
    <w:rsid w:val="00AA2CBC"/>
    <w:rsid w:val="00AA38AB"/>
    <w:rsid w:val="00AA3E70"/>
    <w:rsid w:val="00AA5124"/>
    <w:rsid w:val="00AB3927"/>
    <w:rsid w:val="00AB3A9F"/>
    <w:rsid w:val="00AB3DA2"/>
    <w:rsid w:val="00AB4956"/>
    <w:rsid w:val="00AC30DB"/>
    <w:rsid w:val="00AC35F7"/>
    <w:rsid w:val="00AC3F81"/>
    <w:rsid w:val="00AC5820"/>
    <w:rsid w:val="00AC6ACD"/>
    <w:rsid w:val="00AD08D3"/>
    <w:rsid w:val="00AD147A"/>
    <w:rsid w:val="00AD1CD8"/>
    <w:rsid w:val="00AD26A6"/>
    <w:rsid w:val="00AD27EA"/>
    <w:rsid w:val="00AD372D"/>
    <w:rsid w:val="00AD4E4F"/>
    <w:rsid w:val="00AE2B59"/>
    <w:rsid w:val="00AE4278"/>
    <w:rsid w:val="00AE626D"/>
    <w:rsid w:val="00AE7E78"/>
    <w:rsid w:val="00AF00F4"/>
    <w:rsid w:val="00AF2DF8"/>
    <w:rsid w:val="00AF3816"/>
    <w:rsid w:val="00B036CE"/>
    <w:rsid w:val="00B04ADF"/>
    <w:rsid w:val="00B119D0"/>
    <w:rsid w:val="00B12BD8"/>
    <w:rsid w:val="00B1687D"/>
    <w:rsid w:val="00B1690F"/>
    <w:rsid w:val="00B16AD4"/>
    <w:rsid w:val="00B22D49"/>
    <w:rsid w:val="00B23522"/>
    <w:rsid w:val="00B253AD"/>
    <w:rsid w:val="00B258BB"/>
    <w:rsid w:val="00B277CD"/>
    <w:rsid w:val="00B307C0"/>
    <w:rsid w:val="00B344C5"/>
    <w:rsid w:val="00B41D12"/>
    <w:rsid w:val="00B50B8C"/>
    <w:rsid w:val="00B5230C"/>
    <w:rsid w:val="00B54B4D"/>
    <w:rsid w:val="00B55533"/>
    <w:rsid w:val="00B612AC"/>
    <w:rsid w:val="00B61503"/>
    <w:rsid w:val="00B62628"/>
    <w:rsid w:val="00B6271B"/>
    <w:rsid w:val="00B67B97"/>
    <w:rsid w:val="00B7033A"/>
    <w:rsid w:val="00B745CC"/>
    <w:rsid w:val="00B83B4F"/>
    <w:rsid w:val="00B83CAF"/>
    <w:rsid w:val="00B87566"/>
    <w:rsid w:val="00B91514"/>
    <w:rsid w:val="00B91EBE"/>
    <w:rsid w:val="00B931AE"/>
    <w:rsid w:val="00B93B5E"/>
    <w:rsid w:val="00B968C8"/>
    <w:rsid w:val="00BA0CE8"/>
    <w:rsid w:val="00BA1C2B"/>
    <w:rsid w:val="00BA32CC"/>
    <w:rsid w:val="00BA3662"/>
    <w:rsid w:val="00BA3EC5"/>
    <w:rsid w:val="00BA4CFD"/>
    <w:rsid w:val="00BA51D9"/>
    <w:rsid w:val="00BB2B35"/>
    <w:rsid w:val="00BB44ED"/>
    <w:rsid w:val="00BB5DFC"/>
    <w:rsid w:val="00BD279D"/>
    <w:rsid w:val="00BD30B6"/>
    <w:rsid w:val="00BD3703"/>
    <w:rsid w:val="00BD3DF4"/>
    <w:rsid w:val="00BD6BB8"/>
    <w:rsid w:val="00BD7E57"/>
    <w:rsid w:val="00BE1CE9"/>
    <w:rsid w:val="00BE53BE"/>
    <w:rsid w:val="00BF03EC"/>
    <w:rsid w:val="00BF2C7F"/>
    <w:rsid w:val="00BF3600"/>
    <w:rsid w:val="00BF4C29"/>
    <w:rsid w:val="00BF7841"/>
    <w:rsid w:val="00C06F62"/>
    <w:rsid w:val="00C10BAF"/>
    <w:rsid w:val="00C12E56"/>
    <w:rsid w:val="00C14908"/>
    <w:rsid w:val="00C1522F"/>
    <w:rsid w:val="00C17E08"/>
    <w:rsid w:val="00C24D7B"/>
    <w:rsid w:val="00C25A42"/>
    <w:rsid w:val="00C269DF"/>
    <w:rsid w:val="00C27773"/>
    <w:rsid w:val="00C27992"/>
    <w:rsid w:val="00C3050A"/>
    <w:rsid w:val="00C34143"/>
    <w:rsid w:val="00C34F5E"/>
    <w:rsid w:val="00C3776B"/>
    <w:rsid w:val="00C403F5"/>
    <w:rsid w:val="00C475C0"/>
    <w:rsid w:val="00C478F0"/>
    <w:rsid w:val="00C47A0D"/>
    <w:rsid w:val="00C53C51"/>
    <w:rsid w:val="00C577AE"/>
    <w:rsid w:val="00C60B3F"/>
    <w:rsid w:val="00C61DCF"/>
    <w:rsid w:val="00C62330"/>
    <w:rsid w:val="00C638A9"/>
    <w:rsid w:val="00C647C3"/>
    <w:rsid w:val="00C66BA2"/>
    <w:rsid w:val="00C73ABE"/>
    <w:rsid w:val="00C80870"/>
    <w:rsid w:val="00C82252"/>
    <w:rsid w:val="00C84BD9"/>
    <w:rsid w:val="00C85FC8"/>
    <w:rsid w:val="00C870F6"/>
    <w:rsid w:val="00C91B0F"/>
    <w:rsid w:val="00C93E89"/>
    <w:rsid w:val="00C93F14"/>
    <w:rsid w:val="00C95985"/>
    <w:rsid w:val="00C9736F"/>
    <w:rsid w:val="00CA0E65"/>
    <w:rsid w:val="00CA11C5"/>
    <w:rsid w:val="00CA1A50"/>
    <w:rsid w:val="00CA399B"/>
    <w:rsid w:val="00CA4DC7"/>
    <w:rsid w:val="00CA5551"/>
    <w:rsid w:val="00CA5CA1"/>
    <w:rsid w:val="00CB0338"/>
    <w:rsid w:val="00CB3B2A"/>
    <w:rsid w:val="00CB4A97"/>
    <w:rsid w:val="00CC5026"/>
    <w:rsid w:val="00CC68D0"/>
    <w:rsid w:val="00CD5503"/>
    <w:rsid w:val="00CD61B0"/>
    <w:rsid w:val="00CE44A1"/>
    <w:rsid w:val="00CE5C7F"/>
    <w:rsid w:val="00CE6B3A"/>
    <w:rsid w:val="00CF0EA6"/>
    <w:rsid w:val="00CF5D7B"/>
    <w:rsid w:val="00CF6F68"/>
    <w:rsid w:val="00CF7996"/>
    <w:rsid w:val="00D019AC"/>
    <w:rsid w:val="00D027CB"/>
    <w:rsid w:val="00D03F9A"/>
    <w:rsid w:val="00D0613C"/>
    <w:rsid w:val="00D06B11"/>
    <w:rsid w:val="00D06B5F"/>
    <w:rsid w:val="00D06D51"/>
    <w:rsid w:val="00D07D52"/>
    <w:rsid w:val="00D07E22"/>
    <w:rsid w:val="00D11A14"/>
    <w:rsid w:val="00D15635"/>
    <w:rsid w:val="00D16D41"/>
    <w:rsid w:val="00D20EE1"/>
    <w:rsid w:val="00D21726"/>
    <w:rsid w:val="00D245B0"/>
    <w:rsid w:val="00D24991"/>
    <w:rsid w:val="00D30B76"/>
    <w:rsid w:val="00D43708"/>
    <w:rsid w:val="00D43D88"/>
    <w:rsid w:val="00D4478F"/>
    <w:rsid w:val="00D45CA0"/>
    <w:rsid w:val="00D50255"/>
    <w:rsid w:val="00D5494A"/>
    <w:rsid w:val="00D56954"/>
    <w:rsid w:val="00D60F4D"/>
    <w:rsid w:val="00D62D86"/>
    <w:rsid w:val="00D64A62"/>
    <w:rsid w:val="00D66520"/>
    <w:rsid w:val="00D71272"/>
    <w:rsid w:val="00D745C4"/>
    <w:rsid w:val="00D76EB2"/>
    <w:rsid w:val="00D7722A"/>
    <w:rsid w:val="00D8187E"/>
    <w:rsid w:val="00D83879"/>
    <w:rsid w:val="00D84AE9"/>
    <w:rsid w:val="00DA0FBC"/>
    <w:rsid w:val="00DA1B80"/>
    <w:rsid w:val="00DA59B1"/>
    <w:rsid w:val="00DA69CF"/>
    <w:rsid w:val="00DC0188"/>
    <w:rsid w:val="00DC3A1B"/>
    <w:rsid w:val="00DC50FD"/>
    <w:rsid w:val="00DC5DE3"/>
    <w:rsid w:val="00DC62DE"/>
    <w:rsid w:val="00DC6382"/>
    <w:rsid w:val="00DC752C"/>
    <w:rsid w:val="00DD289E"/>
    <w:rsid w:val="00DD3204"/>
    <w:rsid w:val="00DD5449"/>
    <w:rsid w:val="00DD7D41"/>
    <w:rsid w:val="00DE1FBA"/>
    <w:rsid w:val="00DE3415"/>
    <w:rsid w:val="00DE34CF"/>
    <w:rsid w:val="00DE6BEF"/>
    <w:rsid w:val="00DF033E"/>
    <w:rsid w:val="00DF4B39"/>
    <w:rsid w:val="00DF578F"/>
    <w:rsid w:val="00DF5BAD"/>
    <w:rsid w:val="00DF5BD7"/>
    <w:rsid w:val="00E00677"/>
    <w:rsid w:val="00E022E3"/>
    <w:rsid w:val="00E02FFE"/>
    <w:rsid w:val="00E07167"/>
    <w:rsid w:val="00E112BD"/>
    <w:rsid w:val="00E126AA"/>
    <w:rsid w:val="00E134F9"/>
    <w:rsid w:val="00E13A6D"/>
    <w:rsid w:val="00E13EF2"/>
    <w:rsid w:val="00E13F3D"/>
    <w:rsid w:val="00E144D9"/>
    <w:rsid w:val="00E15258"/>
    <w:rsid w:val="00E215B5"/>
    <w:rsid w:val="00E21F2B"/>
    <w:rsid w:val="00E23B55"/>
    <w:rsid w:val="00E261E3"/>
    <w:rsid w:val="00E26A3A"/>
    <w:rsid w:val="00E26B73"/>
    <w:rsid w:val="00E31434"/>
    <w:rsid w:val="00E31BA0"/>
    <w:rsid w:val="00E341B7"/>
    <w:rsid w:val="00E34898"/>
    <w:rsid w:val="00E36BE7"/>
    <w:rsid w:val="00E46949"/>
    <w:rsid w:val="00E51FB0"/>
    <w:rsid w:val="00E51FF6"/>
    <w:rsid w:val="00E52A26"/>
    <w:rsid w:val="00E5321A"/>
    <w:rsid w:val="00E538B6"/>
    <w:rsid w:val="00E5467C"/>
    <w:rsid w:val="00E55E5B"/>
    <w:rsid w:val="00E63074"/>
    <w:rsid w:val="00E70118"/>
    <w:rsid w:val="00E70A91"/>
    <w:rsid w:val="00E72440"/>
    <w:rsid w:val="00E72BF6"/>
    <w:rsid w:val="00E75560"/>
    <w:rsid w:val="00E86BAC"/>
    <w:rsid w:val="00E93D90"/>
    <w:rsid w:val="00E96C4D"/>
    <w:rsid w:val="00EA102F"/>
    <w:rsid w:val="00EA157B"/>
    <w:rsid w:val="00EA157D"/>
    <w:rsid w:val="00EA6227"/>
    <w:rsid w:val="00EA6675"/>
    <w:rsid w:val="00EA6B11"/>
    <w:rsid w:val="00EB09B7"/>
    <w:rsid w:val="00EB191C"/>
    <w:rsid w:val="00EB2734"/>
    <w:rsid w:val="00EB2925"/>
    <w:rsid w:val="00EB2C64"/>
    <w:rsid w:val="00EB6E52"/>
    <w:rsid w:val="00EB7BE9"/>
    <w:rsid w:val="00EC7413"/>
    <w:rsid w:val="00ED12D5"/>
    <w:rsid w:val="00ED1745"/>
    <w:rsid w:val="00ED50F7"/>
    <w:rsid w:val="00ED722C"/>
    <w:rsid w:val="00EE04EC"/>
    <w:rsid w:val="00EE481B"/>
    <w:rsid w:val="00EE6424"/>
    <w:rsid w:val="00EE7D7C"/>
    <w:rsid w:val="00EF0A4B"/>
    <w:rsid w:val="00EF2584"/>
    <w:rsid w:val="00EF6A2F"/>
    <w:rsid w:val="00EF784A"/>
    <w:rsid w:val="00F014C2"/>
    <w:rsid w:val="00F053ED"/>
    <w:rsid w:val="00F05B0F"/>
    <w:rsid w:val="00F05B16"/>
    <w:rsid w:val="00F11951"/>
    <w:rsid w:val="00F14446"/>
    <w:rsid w:val="00F16BA5"/>
    <w:rsid w:val="00F20AA0"/>
    <w:rsid w:val="00F21389"/>
    <w:rsid w:val="00F244E8"/>
    <w:rsid w:val="00F25D98"/>
    <w:rsid w:val="00F27EC3"/>
    <w:rsid w:val="00F300FB"/>
    <w:rsid w:val="00F34061"/>
    <w:rsid w:val="00F35CD2"/>
    <w:rsid w:val="00F35F81"/>
    <w:rsid w:val="00F37C7C"/>
    <w:rsid w:val="00F4180E"/>
    <w:rsid w:val="00F41C68"/>
    <w:rsid w:val="00F52679"/>
    <w:rsid w:val="00F5274E"/>
    <w:rsid w:val="00F52EE5"/>
    <w:rsid w:val="00F629F7"/>
    <w:rsid w:val="00F7254C"/>
    <w:rsid w:val="00F7348B"/>
    <w:rsid w:val="00F7448B"/>
    <w:rsid w:val="00F81A58"/>
    <w:rsid w:val="00F9131F"/>
    <w:rsid w:val="00F95AB8"/>
    <w:rsid w:val="00F96398"/>
    <w:rsid w:val="00FA18AC"/>
    <w:rsid w:val="00FA285D"/>
    <w:rsid w:val="00FA4DAD"/>
    <w:rsid w:val="00FA52C9"/>
    <w:rsid w:val="00FB3AC4"/>
    <w:rsid w:val="00FB4CCC"/>
    <w:rsid w:val="00FB5058"/>
    <w:rsid w:val="00FB5805"/>
    <w:rsid w:val="00FB6386"/>
    <w:rsid w:val="00FB6FEB"/>
    <w:rsid w:val="00FB7392"/>
    <w:rsid w:val="00FC280F"/>
    <w:rsid w:val="00FC31DB"/>
    <w:rsid w:val="00FC54C3"/>
    <w:rsid w:val="00FD11EA"/>
    <w:rsid w:val="00FD1FFC"/>
    <w:rsid w:val="00FD616D"/>
    <w:rsid w:val="00FD7B93"/>
    <w:rsid w:val="00FE2497"/>
    <w:rsid w:val="00FE35F1"/>
    <w:rsid w:val="00FE3BE3"/>
    <w:rsid w:val="00FE6C05"/>
    <w:rsid w:val="00FF307D"/>
    <w:rsid w:val="3DE90C26"/>
    <w:rsid w:val="5E8E3DBE"/>
    <w:rsid w:val="67BBA279"/>
    <w:rsid w:val="73BECF7F"/>
    <w:rsid w:val="A7D78FF9"/>
    <w:rsid w:val="DFD731F8"/>
    <w:rsid w:val="F4FE0C16"/>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8"/>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7"/>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5"/>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Zchn"/>
    <w:link w:val="56"/>
    <w:locked/>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Editor's Note Char"/>
    <w:link w:val="74"/>
    <w:locked/>
    <w:uiPriority w:val="0"/>
    <w:rPr>
      <w:rFonts w:ascii="Times New Roman" w:hAnsi="Times New Roman"/>
      <w:color w:val="FF0000"/>
      <w:lang w:val="en-GB" w:eastAsia="en-US"/>
    </w:rPr>
  </w:style>
  <w:style w:type="character" w:customStyle="1" w:styleId="86">
    <w:name w:val="TH Char"/>
    <w:link w:val="55"/>
    <w:qFormat/>
    <w:locked/>
    <w:uiPriority w:val="0"/>
    <w:rPr>
      <w:rFonts w:ascii="Arial" w:hAnsi="Arial"/>
      <w:b/>
      <w:lang w:val="en-GB" w:eastAsia="en-US"/>
    </w:rPr>
  </w:style>
  <w:style w:type="character" w:customStyle="1" w:styleId="87">
    <w:name w:val="TF Char"/>
    <w:link w:val="54"/>
    <w:qFormat/>
    <w:locked/>
    <w:uiPriority w:val="0"/>
    <w:rPr>
      <w:rFonts w:ascii="Arial" w:hAnsi="Arial"/>
      <w:b/>
      <w:lang w:val="en-GB" w:eastAsia="en-US"/>
    </w:rPr>
  </w:style>
  <w:style w:type="character" w:customStyle="1" w:styleId="88">
    <w:name w:val="批注文字 字符"/>
    <w:link w:val="29"/>
    <w:uiPriority w:val="0"/>
    <w:rPr>
      <w:rFonts w:ascii="Times New Roman" w:hAnsi="Times New Roman"/>
      <w:lang w:val="en-GB" w:eastAsia="en-US"/>
    </w:rPr>
  </w:style>
  <w:style w:type="paragraph" w:styleId="89">
    <w:name w:val="List Paragraph"/>
    <w:basedOn w:val="1"/>
    <w:qFormat/>
    <w:uiPriority w:val="34"/>
    <w:pPr>
      <w:ind w:firstLine="420" w:firstLineChars="200"/>
    </w:pPr>
  </w:style>
  <w:style w:type="character" w:customStyle="1" w:styleId="90">
    <w:name w:val="标题 4 字符"/>
    <w:basedOn w:val="43"/>
    <w:link w:val="5"/>
    <w:uiPriority w:val="0"/>
    <w:rPr>
      <w:rFonts w:ascii="Arial" w:hAnsi="Arial"/>
      <w:sz w:val="24"/>
      <w:lang w:val="en-GB" w:eastAsia="en-US"/>
    </w:rPr>
  </w:style>
  <w:style w:type="paragraph" w:customStyle="1" w:styleId="91">
    <w:name w:val="Editor.s Note"/>
    <w:basedOn w:val="74"/>
    <w:link w:val="92"/>
    <w:qFormat/>
    <w:uiPriority w:val="0"/>
    <w:pPr>
      <w:overflowPunct w:val="0"/>
      <w:autoSpaceDE w:val="0"/>
      <w:autoSpaceDN w:val="0"/>
      <w:adjustRightInd w:val="0"/>
      <w:ind w:left="1559" w:hanging="1276"/>
      <w:textAlignment w:val="baseline"/>
    </w:pPr>
    <w:rPr>
      <w:lang w:eastAsia="en-GB"/>
    </w:rPr>
  </w:style>
  <w:style w:type="character" w:customStyle="1" w:styleId="92">
    <w:name w:val="Editor.s Note Char"/>
    <w:basedOn w:val="43"/>
    <w:link w:val="91"/>
    <w:uiPriority w:val="0"/>
    <w:rPr>
      <w:rFonts w:ascii="Times New Roman" w:hAnsi="Times New Roman"/>
      <w:color w:val="FF0000"/>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ED5652D-18F3-44FF-BB96-8393554E2F38}">
  <ds:schemaRefs/>
</ds:datastoreItem>
</file>

<file path=docProps/app.xml><?xml version="1.0" encoding="utf-8"?>
<Properties xmlns="http://schemas.openxmlformats.org/officeDocument/2006/extended-properties" xmlns:vt="http://schemas.openxmlformats.org/officeDocument/2006/docPropsVTypes">
  <Company>3GPP Support Team</Company>
  <Pages>2</Pages>
  <Words>567</Words>
  <Characters>3232</Characters>
  <Lines>26</Lines>
  <Paragraphs>7</Paragraphs>
  <TotalTime>56</TotalTime>
  <ScaleCrop>false</ScaleCrop>
  <LinksUpToDate>false</LinksUpToDate>
  <CharactersWithSpaces>3792</CharactersWithSpaces>
  <Application>WPS Office WWO_wpscloud_20230922035034-9147342a44</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2024-08-02T03:20:00Z</dcterms:created>
  <dc:creator>Michael Sanders, John M Meredith</dc:creator>
  <cp:lastModifiedBy>Huawei</cp:lastModifiedBy>
  <cp:lastPrinted>1900-01-02T00:00:00Z</cp:lastPrinted>
  <dcterms:modified xsi:type="dcterms:W3CDTF">2024-11-08T10:43:40Z</dcterms:modified>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(3)8RlMJ43ffokCsyhER0vJ9XykLtt10cFG/ZVmowu/t9kuEJp1zxx1dWJAIinPODrfFhIOncrN
N3R9GKeKl++Jfc+A8NyHwIzyRunYkcRsOhmI0pelPptZwiEJoYubrbtEUgy3uUxIzCJk4ZtB
+YzjBfhSNXNhBeW0ZoQv9A72+InJfSRSyz88jyC/q2F4D1MG7OVXvwhIPGwqaHJPOSBMeLJv
+lYFz2al+NCj5b2ygx</vt:lpwstr>
  </property>
  <property fmtid="{D5CDD505-2E9C-101B-9397-08002B2CF9AE}" pid="22" name="_2015_ms_pID_7253431">
    <vt:lpwstr>skafqwGGXgs3e1STDIRNj1gLgzC+d7+xHLY0aR+Zsb1lrCpXflbEUN
XCEtR2zWZZAXUCwPgu0iu6U4p8MtOiroOl7BTLLNTl1Y3IPe2/670n3XS+BYUoGidH4Hzgwa
i4jur/XXQueOG0lhT98U9LCL1c8T6EOAFFKPa9PvzhoMIGLjKWAQctZ5LQ7RhRunzqoaanAX
LrIdWWj9ckzEaJzEPC+LyR5St/+N4BXpMwab</vt:lpwstr>
  </property>
  <property fmtid="{D5CDD505-2E9C-101B-9397-08002B2CF9AE}" pid="23" name="_2015_ms_pID_7253432">
    <vt:lpwstr>HA==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1730986795</vt:lpwstr>
  </property>
</Properties>
</file>